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FA81" w14:textId="4436EEAD" w:rsidR="00675A65" w:rsidRPr="00817911" w:rsidRDefault="00817911" w:rsidP="00817911">
      <w:pPr>
        <w:pStyle w:val="Heading1"/>
        <w:rPr>
          <w:rFonts w:ascii="Open Sans" w:hAnsi="Open Sans" w:cs="Open Sans"/>
          <w:sz w:val="48"/>
          <w:szCs w:val="48"/>
        </w:rPr>
      </w:pPr>
      <w:r w:rsidRPr="00817911">
        <w:rPr>
          <w:rFonts w:ascii="Open Sans" w:hAnsi="Open Sans" w:cs="Open Sans"/>
          <w:sz w:val="48"/>
          <w:szCs w:val="48"/>
        </w:rPr>
        <w:t>Law and ethics – video transcript</w:t>
      </w:r>
    </w:p>
    <w:p w14:paraId="1691D240" w14:textId="7427D548" w:rsidR="00675A65" w:rsidRPr="00817911" w:rsidRDefault="00000000">
      <w:pPr>
        <w:rPr>
          <w:rFonts w:ascii="Open Sans" w:hAnsi="Open Sans" w:cs="Open Sans"/>
        </w:rPr>
      </w:pPr>
      <w:r w:rsidRPr="00817911">
        <w:rPr>
          <w:rFonts w:ascii="Open Sans" w:hAnsi="Open Sans" w:cs="Open Sans"/>
        </w:rPr>
        <w:br/>
        <w:t xml:space="preserve">Hi and happy </w:t>
      </w:r>
      <w:r w:rsidR="00172947">
        <w:rPr>
          <w:rFonts w:ascii="Open Sans" w:hAnsi="Open Sans" w:cs="Open Sans"/>
        </w:rPr>
        <w:t>Law Week.</w:t>
      </w:r>
    </w:p>
    <w:p w14:paraId="1756A697" w14:textId="77777777" w:rsidR="00172947" w:rsidRDefault="00000000">
      <w:pPr>
        <w:rPr>
          <w:rFonts w:ascii="Open Sans" w:hAnsi="Open Sans" w:cs="Open Sans"/>
        </w:rPr>
      </w:pPr>
      <w:r w:rsidRPr="00817911">
        <w:rPr>
          <w:rFonts w:ascii="Open Sans" w:hAnsi="Open Sans" w:cs="Open Sans"/>
        </w:rPr>
        <w:t>My name is Jonathan Smithers and I am the head of the legal practices at weekend.</w:t>
      </w:r>
    </w:p>
    <w:p w14:paraId="3D723C24" w14:textId="5F3A3687" w:rsidR="00675A65" w:rsidRPr="00817911" w:rsidRDefault="00000000">
      <w:pPr>
        <w:rPr>
          <w:rFonts w:ascii="Open Sans" w:hAnsi="Open Sans" w:cs="Open Sans"/>
        </w:rPr>
      </w:pPr>
      <w:r w:rsidRPr="00817911">
        <w:rPr>
          <w:rFonts w:ascii="Open Sans" w:hAnsi="Open Sans" w:cs="Open Sans"/>
        </w:rPr>
        <w:t>We're celebrating 25 years of VCAT</w:t>
      </w:r>
      <w:r w:rsidR="00172947">
        <w:rPr>
          <w:rFonts w:ascii="Open Sans" w:hAnsi="Open Sans" w:cs="Open Sans"/>
        </w:rPr>
        <w:t>.</w:t>
      </w:r>
      <w:r w:rsidRPr="00817911">
        <w:rPr>
          <w:rFonts w:ascii="Open Sans" w:hAnsi="Open Sans" w:cs="Open Sans"/>
        </w:rPr>
        <w:t xml:space="preserve"> </w:t>
      </w:r>
      <w:r w:rsidR="00172947">
        <w:rPr>
          <w:rFonts w:ascii="Open Sans" w:hAnsi="Open Sans" w:cs="Open Sans"/>
        </w:rPr>
        <w:t>B</w:t>
      </w:r>
      <w:r w:rsidRPr="00817911">
        <w:rPr>
          <w:rFonts w:ascii="Open Sans" w:hAnsi="Open Sans" w:cs="Open Sans"/>
        </w:rPr>
        <w:t>oy time flie</w:t>
      </w:r>
      <w:r w:rsidR="00172947">
        <w:rPr>
          <w:rFonts w:ascii="Open Sans" w:hAnsi="Open Sans" w:cs="Open Sans"/>
        </w:rPr>
        <w:t>s.</w:t>
      </w:r>
      <w:r w:rsidRPr="00817911">
        <w:rPr>
          <w:rFonts w:ascii="Open Sans" w:hAnsi="Open Sans" w:cs="Open Sans"/>
        </w:rPr>
        <w:t xml:space="preserve"> </w:t>
      </w:r>
      <w:r w:rsidR="00172947">
        <w:rPr>
          <w:rFonts w:ascii="Open Sans" w:hAnsi="Open Sans" w:cs="Open Sans"/>
        </w:rPr>
        <w:t>B</w:t>
      </w:r>
      <w:r w:rsidRPr="00817911">
        <w:rPr>
          <w:rFonts w:ascii="Open Sans" w:hAnsi="Open Sans" w:cs="Open Sans"/>
        </w:rPr>
        <w:t>efore VCAT</w:t>
      </w:r>
      <w:r w:rsidR="00172947">
        <w:rPr>
          <w:rFonts w:ascii="Open Sans" w:hAnsi="Open Sans" w:cs="Open Sans"/>
        </w:rPr>
        <w:t>,</w:t>
      </w:r>
      <w:r w:rsidRPr="00817911">
        <w:rPr>
          <w:rFonts w:ascii="Open Sans" w:hAnsi="Open Sans" w:cs="Open Sans"/>
        </w:rPr>
        <w:t xml:space="preserve"> in terms of legal regulation, we had the Legal Profession Tribunal, along with many other tribunals and boards.</w:t>
      </w:r>
      <w:r w:rsidR="00172947">
        <w:rPr>
          <w:rFonts w:ascii="Open Sans" w:hAnsi="Open Sans" w:cs="Open Sans"/>
        </w:rPr>
        <w:t xml:space="preserve"> </w:t>
      </w:r>
      <w:r w:rsidRPr="00817911">
        <w:rPr>
          <w:rFonts w:ascii="Open Sans" w:hAnsi="Open Sans" w:cs="Open Sans"/>
        </w:rPr>
        <w:t xml:space="preserve">It was incorporated into Victoria's new </w:t>
      </w:r>
      <w:r w:rsidR="00965BF9">
        <w:rPr>
          <w:rFonts w:ascii="Open Sans" w:hAnsi="Open Sans" w:cs="Open Sans"/>
        </w:rPr>
        <w:t>s</w:t>
      </w:r>
      <w:r w:rsidRPr="00817911">
        <w:rPr>
          <w:rFonts w:ascii="Open Sans" w:hAnsi="Open Sans" w:cs="Open Sans"/>
        </w:rPr>
        <w:t xml:space="preserve">uper </w:t>
      </w:r>
      <w:r w:rsidR="00965BF9">
        <w:rPr>
          <w:rFonts w:ascii="Open Sans" w:hAnsi="Open Sans" w:cs="Open Sans"/>
        </w:rPr>
        <w:t>t</w:t>
      </w:r>
      <w:r w:rsidRPr="00817911">
        <w:rPr>
          <w:rFonts w:ascii="Open Sans" w:hAnsi="Open Sans" w:cs="Open Sans"/>
        </w:rPr>
        <w:t>ribunal, VCAT.</w:t>
      </w:r>
    </w:p>
    <w:p w14:paraId="6279F9C2" w14:textId="607BEF96" w:rsidR="00675A65" w:rsidRPr="00817911" w:rsidRDefault="00000000">
      <w:pPr>
        <w:rPr>
          <w:rFonts w:ascii="Open Sans" w:hAnsi="Open Sans" w:cs="Open Sans"/>
        </w:rPr>
      </w:pPr>
      <w:r w:rsidRPr="00817911">
        <w:rPr>
          <w:rFonts w:ascii="Open Sans" w:hAnsi="Open Sans" w:cs="Open Sans"/>
        </w:rPr>
        <w:t xml:space="preserve">Victoria was, of course, the first Australian jurisdiction to create a </w:t>
      </w:r>
      <w:r w:rsidR="00965BF9">
        <w:rPr>
          <w:rFonts w:ascii="Open Sans" w:hAnsi="Open Sans" w:cs="Open Sans"/>
        </w:rPr>
        <w:t>s</w:t>
      </w:r>
      <w:r w:rsidRPr="00817911">
        <w:rPr>
          <w:rFonts w:ascii="Open Sans" w:hAnsi="Open Sans" w:cs="Open Sans"/>
        </w:rPr>
        <w:t xml:space="preserve">uper tribunal or </w:t>
      </w:r>
      <w:r w:rsidR="00965BF9">
        <w:rPr>
          <w:rFonts w:ascii="Open Sans" w:hAnsi="Open Sans" w:cs="Open Sans"/>
        </w:rPr>
        <w:t>CAT (civil and administrative tribunal)</w:t>
      </w:r>
      <w:r w:rsidRPr="00817911">
        <w:rPr>
          <w:rFonts w:ascii="Open Sans" w:hAnsi="Open Sans" w:cs="Open Sans"/>
        </w:rPr>
        <w:t xml:space="preserve">, and of course, virtually all the other </w:t>
      </w:r>
      <w:r w:rsidR="00965BF9">
        <w:rPr>
          <w:rFonts w:ascii="Open Sans" w:hAnsi="Open Sans" w:cs="Open Sans"/>
        </w:rPr>
        <w:t>s</w:t>
      </w:r>
      <w:r w:rsidRPr="00817911">
        <w:rPr>
          <w:rFonts w:ascii="Open Sans" w:hAnsi="Open Sans" w:cs="Open Sans"/>
        </w:rPr>
        <w:t xml:space="preserve">tates and territories ultimately followed suit and created their own </w:t>
      </w:r>
      <w:r w:rsidR="00965BF9">
        <w:rPr>
          <w:rFonts w:ascii="Open Sans" w:hAnsi="Open Sans" w:cs="Open Sans"/>
        </w:rPr>
        <w:t>CATs.</w:t>
      </w:r>
    </w:p>
    <w:p w14:paraId="7C6F68A8" w14:textId="0C1C7161" w:rsidR="00675A65" w:rsidRPr="00817911" w:rsidRDefault="00000000">
      <w:pPr>
        <w:rPr>
          <w:rFonts w:ascii="Open Sans" w:hAnsi="Open Sans" w:cs="Open Sans"/>
        </w:rPr>
      </w:pPr>
      <w:r w:rsidRPr="00817911">
        <w:rPr>
          <w:rFonts w:ascii="Open Sans" w:hAnsi="Open Sans" w:cs="Open Sans"/>
        </w:rPr>
        <w:t xml:space="preserve">So we had in </w:t>
      </w:r>
      <w:r w:rsidR="00965BF9">
        <w:rPr>
          <w:rFonts w:ascii="Open Sans" w:hAnsi="Open Sans" w:cs="Open Sans"/>
        </w:rPr>
        <w:t xml:space="preserve">NCAT, QCAT </w:t>
      </w:r>
      <w:r w:rsidRPr="00817911">
        <w:rPr>
          <w:rFonts w:ascii="Open Sans" w:hAnsi="Open Sans" w:cs="Open Sans"/>
        </w:rPr>
        <w:t>and so on.</w:t>
      </w:r>
    </w:p>
    <w:p w14:paraId="2899B1C2" w14:textId="77777777" w:rsidR="00965BF9" w:rsidRDefault="00965BF9" w:rsidP="00965BF9">
      <w:pPr>
        <w:pStyle w:val="paragraph"/>
        <w:spacing w:before="0" w:beforeAutospacing="0" w:after="160" w:afterAutospacing="0"/>
        <w:textAlignment w:val="baseline"/>
        <w:rPr>
          <w:rStyle w:val="normaltextrun"/>
          <w:rFonts w:ascii="Open Sans" w:hAnsi="Open Sans" w:cs="Open Sans"/>
          <w:sz w:val="22"/>
          <w:szCs w:val="22"/>
        </w:rPr>
      </w:pPr>
      <w:r w:rsidRPr="00965BF9">
        <w:rPr>
          <w:rStyle w:val="normaltextrun"/>
          <w:rFonts w:ascii="Open Sans" w:hAnsi="Open Sans" w:cs="Open Sans"/>
          <w:sz w:val="22"/>
          <w:szCs w:val="22"/>
        </w:rPr>
        <w:t>The strengths of having a super tribunal are obviously greater administrative efficiency, but I think most importantly that we have a cohesive framework which promotes consistency and fairness in decision making</w:t>
      </w:r>
      <w:r>
        <w:rPr>
          <w:rStyle w:val="normaltextrun"/>
          <w:rFonts w:ascii="Open Sans" w:hAnsi="Open Sans" w:cs="Open Sans"/>
          <w:sz w:val="22"/>
          <w:szCs w:val="22"/>
        </w:rPr>
        <w:t>.</w:t>
      </w:r>
      <w:r w:rsidRPr="00965BF9">
        <w:rPr>
          <w:rStyle w:val="normaltextrun"/>
          <w:rFonts w:ascii="Open Sans" w:hAnsi="Open Sans" w:cs="Open Sans"/>
          <w:sz w:val="22"/>
          <w:szCs w:val="22"/>
        </w:rPr>
        <w:t xml:space="preserve"> </w:t>
      </w:r>
    </w:p>
    <w:p w14:paraId="32DABE60" w14:textId="03C969B0" w:rsidR="00965BF9" w:rsidRPr="00965BF9" w:rsidRDefault="00965BF9" w:rsidP="00965BF9">
      <w:pPr>
        <w:pStyle w:val="paragraph"/>
        <w:spacing w:before="0" w:beforeAutospacing="0" w:after="160" w:afterAutospacing="0"/>
        <w:textAlignment w:val="baseline"/>
        <w:rPr>
          <w:rFonts w:ascii="Open Sans" w:hAnsi="Open Sans" w:cs="Open Sans"/>
          <w:sz w:val="22"/>
          <w:szCs w:val="22"/>
        </w:rPr>
      </w:pPr>
      <w:r>
        <w:rPr>
          <w:rStyle w:val="normaltextrun"/>
          <w:rFonts w:ascii="Open Sans" w:hAnsi="Open Sans" w:cs="Open Sans"/>
          <w:sz w:val="22"/>
          <w:szCs w:val="22"/>
        </w:rPr>
        <w:t>W</w:t>
      </w:r>
      <w:r w:rsidRPr="00965BF9">
        <w:rPr>
          <w:rStyle w:val="normaltextrun"/>
          <w:rFonts w:ascii="Open Sans" w:hAnsi="Open Sans" w:cs="Open Sans"/>
          <w:sz w:val="22"/>
          <w:szCs w:val="22"/>
        </w:rPr>
        <w:t>hile the range of disciplines covered by VCAT is incredibly broad, the fundamental principles of civil and administrative decision making are the same</w:t>
      </w:r>
      <w:r>
        <w:rPr>
          <w:rStyle w:val="normaltextrun"/>
          <w:rFonts w:ascii="Open Sans" w:hAnsi="Open Sans" w:cs="Open Sans"/>
          <w:sz w:val="22"/>
          <w:szCs w:val="22"/>
        </w:rPr>
        <w:t>:</w:t>
      </w:r>
    </w:p>
    <w:p w14:paraId="6756420A" w14:textId="0BF26FEE" w:rsidR="00965BF9" w:rsidRDefault="00965BF9" w:rsidP="00965BF9">
      <w:pPr>
        <w:pStyle w:val="paragraph"/>
        <w:numPr>
          <w:ilvl w:val="0"/>
          <w:numId w:val="1"/>
        </w:numPr>
        <w:spacing w:before="0" w:beforeAutospacing="0" w:after="16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n</w:t>
      </w:r>
      <w:r w:rsidRPr="00965BF9">
        <w:rPr>
          <w:rStyle w:val="normaltextrun"/>
          <w:rFonts w:ascii="Open Sans" w:hAnsi="Open Sans" w:cs="Open Sans"/>
          <w:sz w:val="22"/>
          <w:szCs w:val="22"/>
        </w:rPr>
        <w:t>atural justice evidence</w:t>
      </w:r>
    </w:p>
    <w:p w14:paraId="202FF86F" w14:textId="77777777" w:rsidR="00965BF9" w:rsidRDefault="00965BF9" w:rsidP="00965BF9">
      <w:pPr>
        <w:pStyle w:val="paragraph"/>
        <w:numPr>
          <w:ilvl w:val="0"/>
          <w:numId w:val="1"/>
        </w:numPr>
        <w:spacing w:before="0" w:beforeAutospacing="0" w:after="16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t>b</w:t>
      </w:r>
      <w:r w:rsidRPr="00965BF9">
        <w:rPr>
          <w:rStyle w:val="normaltextrun"/>
          <w:rFonts w:ascii="Open Sans" w:hAnsi="Open Sans" w:cs="Open Sans"/>
          <w:sz w:val="22"/>
          <w:szCs w:val="22"/>
        </w:rPr>
        <w:t xml:space="preserve">road based decision making </w:t>
      </w:r>
    </w:p>
    <w:p w14:paraId="2C593F65" w14:textId="733054BE" w:rsidR="00965BF9" w:rsidRPr="00965BF9" w:rsidRDefault="00965BF9" w:rsidP="00965BF9">
      <w:pPr>
        <w:pStyle w:val="paragraph"/>
        <w:numPr>
          <w:ilvl w:val="0"/>
          <w:numId w:val="1"/>
        </w:numPr>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t>and genuine accessibility for ordinary citizens.</w:t>
      </w:r>
      <w:r w:rsidRPr="00965BF9">
        <w:rPr>
          <w:rStyle w:val="eop"/>
          <w:rFonts w:ascii="Open Sans" w:hAnsi="Open Sans" w:cs="Open Sans"/>
          <w:sz w:val="22"/>
          <w:szCs w:val="22"/>
        </w:rPr>
        <w:t> </w:t>
      </w:r>
    </w:p>
    <w:p w14:paraId="76E1DFAD" w14:textId="1460CA07" w:rsidR="00965BF9" w:rsidRPr="00965BF9" w:rsidRDefault="00965BF9" w:rsidP="00965BF9">
      <w:pPr>
        <w:pStyle w:val="paragraph"/>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t xml:space="preserve">Now I understand that in addition to ordinary citizens and members of the legal profession, a big part of the audience for Law </w:t>
      </w:r>
      <w:r>
        <w:rPr>
          <w:rStyle w:val="normaltextrun"/>
          <w:rFonts w:ascii="Open Sans" w:hAnsi="Open Sans" w:cs="Open Sans"/>
          <w:sz w:val="22"/>
          <w:szCs w:val="22"/>
        </w:rPr>
        <w:t>W</w:t>
      </w:r>
      <w:r w:rsidRPr="00965BF9">
        <w:rPr>
          <w:rStyle w:val="normaltextrun"/>
          <w:rFonts w:ascii="Open Sans" w:hAnsi="Open Sans" w:cs="Open Sans"/>
          <w:sz w:val="22"/>
          <w:szCs w:val="22"/>
        </w:rPr>
        <w:t>eek presentations such as this is law students.</w:t>
      </w:r>
      <w:r w:rsidRPr="00965BF9">
        <w:rPr>
          <w:rStyle w:val="eop"/>
          <w:rFonts w:ascii="Open Sans" w:hAnsi="Open Sans" w:cs="Open Sans"/>
          <w:sz w:val="22"/>
          <w:szCs w:val="22"/>
        </w:rPr>
        <w:t> </w:t>
      </w:r>
    </w:p>
    <w:p w14:paraId="32B4814A" w14:textId="77777777" w:rsidR="009B4406" w:rsidRDefault="00965BF9" w:rsidP="00965BF9">
      <w:pPr>
        <w:pStyle w:val="paragraph"/>
        <w:spacing w:before="0" w:beforeAutospacing="0" w:after="160" w:afterAutospacing="0"/>
        <w:textAlignment w:val="baseline"/>
        <w:rPr>
          <w:rFonts w:ascii="Open Sans" w:hAnsi="Open Sans" w:cs="Open Sans"/>
          <w:sz w:val="22"/>
          <w:szCs w:val="22"/>
        </w:rPr>
      </w:pPr>
      <w:r w:rsidRPr="00965BF9">
        <w:rPr>
          <w:rStyle w:val="normaltextrun"/>
          <w:rFonts w:ascii="Open Sans" w:hAnsi="Open Sans" w:cs="Open Sans"/>
          <w:sz w:val="22"/>
          <w:szCs w:val="22"/>
        </w:rPr>
        <w:t xml:space="preserve">So I thought I would say a few things from the point of view of the </w:t>
      </w:r>
      <w:r>
        <w:rPr>
          <w:rStyle w:val="normaltextrun"/>
          <w:rFonts w:ascii="Open Sans" w:hAnsi="Open Sans" w:cs="Open Sans"/>
          <w:sz w:val="22"/>
          <w:szCs w:val="22"/>
        </w:rPr>
        <w:t>L</w:t>
      </w:r>
      <w:r w:rsidRPr="00965BF9">
        <w:rPr>
          <w:rStyle w:val="normaltextrun"/>
          <w:rFonts w:ascii="Open Sans" w:hAnsi="Open Sans" w:cs="Open Sans"/>
          <w:sz w:val="22"/>
          <w:szCs w:val="22"/>
        </w:rPr>
        <w:t xml:space="preserve">egal </w:t>
      </w:r>
      <w:r>
        <w:rPr>
          <w:rStyle w:val="normaltextrun"/>
          <w:rFonts w:ascii="Open Sans" w:hAnsi="Open Sans" w:cs="Open Sans"/>
          <w:sz w:val="22"/>
          <w:szCs w:val="22"/>
        </w:rPr>
        <w:t>P</w:t>
      </w:r>
      <w:r w:rsidRPr="00965BF9">
        <w:rPr>
          <w:rStyle w:val="normaltextrun"/>
          <w:rFonts w:ascii="Open Sans" w:hAnsi="Open Sans" w:cs="Open Sans"/>
          <w:sz w:val="22"/>
          <w:szCs w:val="22"/>
        </w:rPr>
        <w:t>ractice</w:t>
      </w:r>
      <w:r>
        <w:rPr>
          <w:rStyle w:val="normaltextrun"/>
          <w:rFonts w:ascii="Open Sans" w:hAnsi="Open Sans" w:cs="Open Sans"/>
          <w:sz w:val="22"/>
          <w:szCs w:val="22"/>
        </w:rPr>
        <w:t xml:space="preserve"> List </w:t>
      </w:r>
      <w:r w:rsidRPr="00965BF9">
        <w:rPr>
          <w:rStyle w:val="normaltextrun"/>
          <w:rFonts w:ascii="Open Sans" w:hAnsi="Open Sans" w:cs="Open Sans"/>
          <w:sz w:val="22"/>
          <w:szCs w:val="22"/>
        </w:rPr>
        <w:t>relating to the conduct and the mindset that you will be required to bring to your work</w:t>
      </w:r>
      <w:r>
        <w:rPr>
          <w:rStyle w:val="normaltextrun"/>
          <w:rFonts w:ascii="Open Sans" w:hAnsi="Open Sans" w:cs="Open Sans"/>
          <w:sz w:val="22"/>
          <w:szCs w:val="22"/>
        </w:rPr>
        <w:t>. P</w:t>
      </w:r>
      <w:r w:rsidRPr="00965BF9">
        <w:rPr>
          <w:rStyle w:val="normaltextrun"/>
          <w:rFonts w:ascii="Open Sans" w:hAnsi="Open Sans" w:cs="Open Sans"/>
          <w:sz w:val="22"/>
          <w:szCs w:val="22"/>
        </w:rPr>
        <w:t>articularly if you practi</w:t>
      </w:r>
      <w:r>
        <w:rPr>
          <w:rStyle w:val="normaltextrun"/>
          <w:rFonts w:ascii="Open Sans" w:hAnsi="Open Sans" w:cs="Open Sans"/>
          <w:sz w:val="22"/>
          <w:szCs w:val="22"/>
        </w:rPr>
        <w:t>s</w:t>
      </w:r>
      <w:r w:rsidRPr="00965BF9">
        <w:rPr>
          <w:rStyle w:val="normaltextrun"/>
          <w:rFonts w:ascii="Open Sans" w:hAnsi="Open Sans" w:cs="Open Sans"/>
          <w:sz w:val="22"/>
          <w:szCs w:val="22"/>
        </w:rPr>
        <w:t>e as a barrister or a solicitor or in the corporate government or community sector, as a legal practitioner</w:t>
      </w:r>
      <w:r>
        <w:rPr>
          <w:rStyle w:val="normaltextrun"/>
          <w:rFonts w:ascii="Open Sans" w:hAnsi="Open Sans" w:cs="Open Sans"/>
          <w:sz w:val="22"/>
          <w:szCs w:val="22"/>
        </w:rPr>
        <w:t>. T</w:t>
      </w:r>
      <w:r w:rsidRPr="00965BF9">
        <w:rPr>
          <w:rStyle w:val="normaltextrun"/>
          <w:rFonts w:ascii="Open Sans" w:hAnsi="Open Sans" w:cs="Open Sans"/>
          <w:sz w:val="22"/>
          <w:szCs w:val="22"/>
        </w:rPr>
        <w:t>hese comments are informed by our experience in handling disciplinary cases</w:t>
      </w:r>
      <w:r>
        <w:rPr>
          <w:rStyle w:val="normaltextrun"/>
          <w:rFonts w:ascii="Open Sans" w:hAnsi="Open Sans" w:cs="Open Sans"/>
          <w:sz w:val="22"/>
          <w:szCs w:val="22"/>
        </w:rPr>
        <w:t xml:space="preserve"> b</w:t>
      </w:r>
      <w:r w:rsidRPr="00965BF9">
        <w:rPr>
          <w:rStyle w:val="normaltextrun"/>
          <w:rFonts w:ascii="Open Sans" w:hAnsi="Open Sans" w:cs="Open Sans"/>
          <w:sz w:val="22"/>
          <w:szCs w:val="22"/>
        </w:rPr>
        <w:t xml:space="preserve">rought </w:t>
      </w:r>
      <w:r>
        <w:rPr>
          <w:rStyle w:val="normaltextrun"/>
          <w:rFonts w:ascii="Open Sans" w:hAnsi="Open Sans" w:cs="Open Sans"/>
          <w:sz w:val="22"/>
          <w:szCs w:val="22"/>
        </w:rPr>
        <w:t>to</w:t>
      </w:r>
      <w:r w:rsidRPr="00965BF9">
        <w:rPr>
          <w:rStyle w:val="normaltextrun"/>
          <w:rFonts w:ascii="Open Sans" w:hAnsi="Open Sans" w:cs="Open Sans"/>
          <w:sz w:val="22"/>
          <w:szCs w:val="22"/>
        </w:rPr>
        <w:t xml:space="preserve"> VCAT by the Victorian Legal Services Commissioner, which usually involve an alleged breach by a lawyer of their ethical duties, or as the </w:t>
      </w:r>
      <w:r>
        <w:rPr>
          <w:rStyle w:val="normaltextrun"/>
          <w:rFonts w:ascii="Open Sans" w:hAnsi="Open Sans" w:cs="Open Sans"/>
          <w:sz w:val="22"/>
          <w:szCs w:val="22"/>
        </w:rPr>
        <w:t>L</w:t>
      </w:r>
      <w:r w:rsidRPr="00965BF9">
        <w:rPr>
          <w:rStyle w:val="normaltextrun"/>
          <w:rFonts w:ascii="Open Sans" w:hAnsi="Open Sans" w:cs="Open Sans"/>
          <w:sz w:val="22"/>
          <w:szCs w:val="22"/>
        </w:rPr>
        <w:t xml:space="preserve">egal </w:t>
      </w:r>
      <w:r>
        <w:rPr>
          <w:rStyle w:val="normaltextrun"/>
          <w:rFonts w:ascii="Open Sans" w:hAnsi="Open Sans" w:cs="Open Sans"/>
          <w:sz w:val="22"/>
          <w:szCs w:val="22"/>
        </w:rPr>
        <w:t>P</w:t>
      </w:r>
      <w:r w:rsidRPr="00965BF9">
        <w:rPr>
          <w:rStyle w:val="normaltextrun"/>
          <w:rFonts w:ascii="Open Sans" w:hAnsi="Open Sans" w:cs="Open Sans"/>
          <w:sz w:val="22"/>
          <w:szCs w:val="22"/>
        </w:rPr>
        <w:t>rofession</w:t>
      </w:r>
      <w:r>
        <w:rPr>
          <w:rFonts w:ascii="Open Sans" w:hAnsi="Open Sans" w:cs="Open Sans"/>
          <w:sz w:val="22"/>
          <w:szCs w:val="22"/>
        </w:rPr>
        <w:t xml:space="preserve"> </w:t>
      </w:r>
      <w:r w:rsidRPr="00965BF9">
        <w:rPr>
          <w:rStyle w:val="normaltextrun"/>
          <w:rFonts w:ascii="Open Sans" w:hAnsi="Open Sans" w:cs="Open Sans"/>
          <w:sz w:val="22"/>
          <w:szCs w:val="22"/>
        </w:rPr>
        <w:t>Uniform law says</w:t>
      </w:r>
      <w:r>
        <w:rPr>
          <w:rStyle w:val="normaltextrun"/>
          <w:rFonts w:ascii="Open Sans" w:hAnsi="Open Sans" w:cs="Open Sans"/>
          <w:sz w:val="22"/>
          <w:szCs w:val="22"/>
        </w:rPr>
        <w:t>,</w:t>
      </w:r>
      <w:r w:rsidRPr="00965BF9">
        <w:rPr>
          <w:rStyle w:val="normaltextrun"/>
          <w:rFonts w:ascii="Open Sans" w:hAnsi="Open Sans" w:cs="Open Sans"/>
          <w:sz w:val="22"/>
          <w:szCs w:val="22"/>
        </w:rPr>
        <w:t xml:space="preserve"> a substantial or consistent failure to reach or maintain a reasonable standard of competence and diligence.</w:t>
      </w:r>
      <w:r w:rsidRPr="00965BF9">
        <w:rPr>
          <w:rStyle w:val="eop"/>
          <w:rFonts w:ascii="Open Sans" w:hAnsi="Open Sans" w:cs="Open Sans"/>
          <w:sz w:val="22"/>
          <w:szCs w:val="22"/>
        </w:rPr>
        <w:t> </w:t>
      </w:r>
    </w:p>
    <w:p w14:paraId="53DC4BB9" w14:textId="5332E46F" w:rsidR="00965BF9" w:rsidRPr="009B4406" w:rsidRDefault="00965BF9" w:rsidP="00965BF9">
      <w:pPr>
        <w:pStyle w:val="paragraph"/>
        <w:spacing w:before="0" w:beforeAutospacing="0" w:after="160" w:afterAutospacing="0"/>
        <w:textAlignment w:val="baseline"/>
        <w:rPr>
          <w:rFonts w:ascii="Open Sans" w:hAnsi="Open Sans" w:cs="Open Sans"/>
          <w:sz w:val="22"/>
          <w:szCs w:val="22"/>
        </w:rPr>
      </w:pPr>
      <w:r w:rsidRPr="00965BF9">
        <w:rPr>
          <w:rStyle w:val="normaltextrun"/>
          <w:rFonts w:ascii="Open Sans" w:hAnsi="Open Sans" w:cs="Open Sans"/>
          <w:sz w:val="22"/>
          <w:szCs w:val="22"/>
        </w:rPr>
        <w:t xml:space="preserve">But what follows is not a comprehensive list, just a couple of points which I think </w:t>
      </w:r>
      <w:r w:rsidR="009B4406">
        <w:rPr>
          <w:rStyle w:val="normaltextrun"/>
          <w:rFonts w:ascii="Open Sans" w:hAnsi="Open Sans" w:cs="Open Sans"/>
          <w:sz w:val="22"/>
          <w:szCs w:val="22"/>
        </w:rPr>
        <w:t xml:space="preserve">are </w:t>
      </w:r>
      <w:r w:rsidRPr="00965BF9">
        <w:rPr>
          <w:rStyle w:val="normaltextrun"/>
          <w:rFonts w:ascii="Open Sans" w:hAnsi="Open Sans" w:cs="Open Sans"/>
          <w:sz w:val="22"/>
          <w:szCs w:val="22"/>
        </w:rPr>
        <w:t xml:space="preserve">useful to make from the point of view of the </w:t>
      </w:r>
      <w:r w:rsidR="009B4406">
        <w:rPr>
          <w:rStyle w:val="normaltextrun"/>
          <w:rFonts w:ascii="Open Sans" w:hAnsi="Open Sans" w:cs="Open Sans"/>
          <w:sz w:val="22"/>
          <w:szCs w:val="22"/>
        </w:rPr>
        <w:t>L</w:t>
      </w:r>
      <w:r w:rsidRPr="00965BF9">
        <w:rPr>
          <w:rStyle w:val="normaltextrun"/>
          <w:rFonts w:ascii="Open Sans" w:hAnsi="Open Sans" w:cs="Open Sans"/>
          <w:sz w:val="22"/>
          <w:szCs w:val="22"/>
        </w:rPr>
        <w:t xml:space="preserve">egal </w:t>
      </w:r>
      <w:r w:rsidR="009B4406">
        <w:rPr>
          <w:rStyle w:val="normaltextrun"/>
          <w:rFonts w:ascii="Open Sans" w:hAnsi="Open Sans" w:cs="Open Sans"/>
          <w:sz w:val="22"/>
          <w:szCs w:val="22"/>
        </w:rPr>
        <w:t>P</w:t>
      </w:r>
      <w:r w:rsidRPr="00965BF9">
        <w:rPr>
          <w:rStyle w:val="normaltextrun"/>
          <w:rFonts w:ascii="Open Sans" w:hAnsi="Open Sans" w:cs="Open Sans"/>
          <w:sz w:val="22"/>
          <w:szCs w:val="22"/>
        </w:rPr>
        <w:t xml:space="preserve">ractice </w:t>
      </w:r>
      <w:r w:rsidR="009B4406">
        <w:rPr>
          <w:rStyle w:val="normaltextrun"/>
          <w:rFonts w:ascii="Open Sans" w:hAnsi="Open Sans" w:cs="Open Sans"/>
          <w:sz w:val="22"/>
          <w:szCs w:val="22"/>
        </w:rPr>
        <w:t>L</w:t>
      </w:r>
      <w:r w:rsidRPr="00965BF9">
        <w:rPr>
          <w:rStyle w:val="normaltextrun"/>
          <w:rFonts w:ascii="Open Sans" w:hAnsi="Open Sans" w:cs="Open Sans"/>
          <w:sz w:val="22"/>
          <w:szCs w:val="22"/>
        </w:rPr>
        <w:t>ist, being the list within VCAT which handles alleged disciplinary breaches by lawyers</w:t>
      </w:r>
      <w:r w:rsidR="009B4406">
        <w:rPr>
          <w:rStyle w:val="normaltextrun"/>
          <w:rFonts w:ascii="Open Sans" w:hAnsi="Open Sans" w:cs="Open Sans"/>
          <w:sz w:val="22"/>
          <w:szCs w:val="22"/>
        </w:rPr>
        <w:t>.</w:t>
      </w:r>
    </w:p>
    <w:p w14:paraId="7091D568" w14:textId="060CD74E" w:rsidR="00965BF9" w:rsidRPr="00965BF9" w:rsidRDefault="009B4406" w:rsidP="00965BF9">
      <w:pPr>
        <w:pStyle w:val="paragraph"/>
        <w:spacing w:before="0" w:beforeAutospacing="0" w:after="160" w:afterAutospacing="0"/>
        <w:textAlignment w:val="baseline"/>
        <w:rPr>
          <w:rFonts w:ascii="Open Sans" w:hAnsi="Open Sans" w:cs="Open Sans"/>
          <w:sz w:val="18"/>
          <w:szCs w:val="18"/>
        </w:rPr>
      </w:pPr>
      <w:r>
        <w:rPr>
          <w:rStyle w:val="normaltextrun"/>
          <w:rFonts w:ascii="Open Sans" w:hAnsi="Open Sans" w:cs="Open Sans"/>
          <w:sz w:val="22"/>
          <w:szCs w:val="22"/>
        </w:rPr>
        <w:t>First r</w:t>
      </w:r>
      <w:r w:rsidR="00965BF9" w:rsidRPr="00965BF9">
        <w:rPr>
          <w:rStyle w:val="normaltextrun"/>
          <w:rFonts w:ascii="Open Sans" w:hAnsi="Open Sans" w:cs="Open Sans"/>
          <w:sz w:val="22"/>
          <w:szCs w:val="22"/>
        </w:rPr>
        <w:t>emember, from the moment you're admitted to practice as a lawyer, and as soon as all the pictures with your proud parents and family have been taken outside the Supreme Court, your primary duty is to the court and to our system of justice.</w:t>
      </w:r>
      <w:r w:rsidR="00965BF9" w:rsidRPr="00965BF9">
        <w:rPr>
          <w:rStyle w:val="eop"/>
          <w:rFonts w:ascii="Open Sans" w:hAnsi="Open Sans" w:cs="Open Sans"/>
          <w:sz w:val="22"/>
          <w:szCs w:val="22"/>
        </w:rPr>
        <w:t> </w:t>
      </w:r>
    </w:p>
    <w:p w14:paraId="25B4E48E" w14:textId="364A5A92" w:rsidR="00965BF9" w:rsidRPr="00965BF9" w:rsidRDefault="00965BF9" w:rsidP="00965BF9">
      <w:pPr>
        <w:pStyle w:val="paragraph"/>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lastRenderedPageBreak/>
        <w:t>You are what is known as an officer of the court.</w:t>
      </w:r>
      <w:r w:rsidRPr="00965BF9">
        <w:rPr>
          <w:rStyle w:val="eop"/>
          <w:rFonts w:ascii="Open Sans" w:hAnsi="Open Sans" w:cs="Open Sans"/>
          <w:sz w:val="22"/>
          <w:szCs w:val="22"/>
        </w:rPr>
        <w:t> </w:t>
      </w:r>
    </w:p>
    <w:p w14:paraId="27B0D31C" w14:textId="4807333F" w:rsidR="00965BF9" w:rsidRPr="00965BF9" w:rsidRDefault="00965BF9" w:rsidP="00965BF9">
      <w:pPr>
        <w:pStyle w:val="paragraph"/>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t>Your primary duty is to the court, and that overrides your duty to your client, even though they're the ones paying your fees.</w:t>
      </w:r>
      <w:r w:rsidRPr="00965BF9">
        <w:rPr>
          <w:rStyle w:val="eop"/>
          <w:rFonts w:ascii="Open Sans" w:hAnsi="Open Sans" w:cs="Open Sans"/>
          <w:sz w:val="22"/>
          <w:szCs w:val="22"/>
        </w:rPr>
        <w:t> </w:t>
      </w:r>
    </w:p>
    <w:p w14:paraId="459FA380" w14:textId="2F519E4D" w:rsidR="00965BF9" w:rsidRPr="00965BF9" w:rsidRDefault="00965BF9" w:rsidP="00965BF9">
      <w:pPr>
        <w:pStyle w:val="paragraph"/>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t>This applies to all work done by lawyers, not just work associated with court hearings.</w:t>
      </w:r>
      <w:r w:rsidRPr="00965BF9">
        <w:rPr>
          <w:rStyle w:val="eop"/>
          <w:rFonts w:ascii="Open Sans" w:hAnsi="Open Sans" w:cs="Open Sans"/>
          <w:sz w:val="22"/>
          <w:szCs w:val="22"/>
        </w:rPr>
        <w:t> </w:t>
      </w:r>
    </w:p>
    <w:p w14:paraId="77228699" w14:textId="77777777" w:rsidR="009B4406" w:rsidRDefault="00965BF9" w:rsidP="00965BF9">
      <w:pPr>
        <w:pStyle w:val="paragraph"/>
        <w:spacing w:before="0" w:beforeAutospacing="0" w:after="160" w:afterAutospacing="0"/>
        <w:textAlignment w:val="baseline"/>
        <w:rPr>
          <w:rFonts w:ascii="Open Sans" w:hAnsi="Open Sans" w:cs="Open Sans"/>
          <w:sz w:val="22"/>
          <w:szCs w:val="22"/>
        </w:rPr>
      </w:pPr>
      <w:r w:rsidRPr="00965BF9">
        <w:rPr>
          <w:rStyle w:val="normaltextrun"/>
          <w:rFonts w:ascii="Open Sans" w:hAnsi="Open Sans" w:cs="Open Sans"/>
          <w:sz w:val="22"/>
          <w:szCs w:val="22"/>
        </w:rPr>
        <w:t>Never mislead a court or any other party with whom you have dealings as a practitioner.</w:t>
      </w:r>
      <w:r w:rsidRPr="00965BF9">
        <w:rPr>
          <w:rStyle w:val="eop"/>
          <w:rFonts w:ascii="Open Sans" w:hAnsi="Open Sans" w:cs="Open Sans"/>
          <w:sz w:val="22"/>
          <w:szCs w:val="22"/>
        </w:rPr>
        <w:t> </w:t>
      </w:r>
      <w:r w:rsidRPr="00965BF9">
        <w:rPr>
          <w:rStyle w:val="normaltextrun"/>
          <w:rFonts w:ascii="Open Sans" w:hAnsi="Open Sans" w:cs="Open Sans"/>
          <w:sz w:val="22"/>
          <w:szCs w:val="22"/>
        </w:rPr>
        <w:t>For example, in correspondence or in swearing an affidavit or in preparing one for you for your client or for a witness to swear.</w:t>
      </w:r>
      <w:r w:rsidRPr="00965BF9">
        <w:rPr>
          <w:rStyle w:val="eop"/>
          <w:rFonts w:ascii="Open Sans" w:hAnsi="Open Sans" w:cs="Open Sans"/>
          <w:sz w:val="22"/>
          <w:szCs w:val="22"/>
        </w:rPr>
        <w:t> </w:t>
      </w:r>
    </w:p>
    <w:p w14:paraId="7E04C925" w14:textId="7415646D" w:rsidR="00965BF9" w:rsidRPr="00965BF9" w:rsidRDefault="00965BF9" w:rsidP="00965BF9">
      <w:pPr>
        <w:pStyle w:val="paragraph"/>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t>Never give an undertaking unless you're sure you can carry it through.</w:t>
      </w:r>
      <w:r w:rsidRPr="00965BF9">
        <w:rPr>
          <w:rStyle w:val="eop"/>
          <w:rFonts w:ascii="Open Sans" w:hAnsi="Open Sans" w:cs="Open Sans"/>
          <w:sz w:val="22"/>
          <w:szCs w:val="22"/>
        </w:rPr>
        <w:t> </w:t>
      </w:r>
      <w:r w:rsidRPr="00965BF9">
        <w:rPr>
          <w:rStyle w:val="normaltextrun"/>
          <w:rFonts w:ascii="Open Sans" w:hAnsi="Open Sans" w:cs="Open Sans"/>
          <w:sz w:val="22"/>
          <w:szCs w:val="22"/>
        </w:rPr>
        <w:t>So don't give one for example, where it depends on the independent actions of another person who you can't contro</w:t>
      </w:r>
      <w:r w:rsidR="009B4406">
        <w:rPr>
          <w:rStyle w:val="normaltextrun"/>
          <w:rFonts w:ascii="Open Sans" w:hAnsi="Open Sans" w:cs="Open Sans"/>
          <w:sz w:val="22"/>
          <w:szCs w:val="22"/>
        </w:rPr>
        <w:t>l.</w:t>
      </w:r>
      <w:r w:rsidRPr="00965BF9">
        <w:rPr>
          <w:rStyle w:val="normaltextrun"/>
          <w:rFonts w:ascii="Open Sans" w:hAnsi="Open Sans" w:cs="Open Sans"/>
          <w:sz w:val="22"/>
          <w:szCs w:val="22"/>
        </w:rPr>
        <w:t xml:space="preserve"> </w:t>
      </w:r>
      <w:r w:rsidR="009B4406">
        <w:rPr>
          <w:rStyle w:val="normaltextrun"/>
          <w:rFonts w:ascii="Open Sans" w:hAnsi="Open Sans" w:cs="Open Sans"/>
          <w:sz w:val="22"/>
          <w:szCs w:val="22"/>
        </w:rPr>
        <w:t>T</w:t>
      </w:r>
      <w:r w:rsidRPr="00965BF9">
        <w:rPr>
          <w:rStyle w:val="normaltextrun"/>
          <w:rFonts w:ascii="Open Sans" w:hAnsi="Open Sans" w:cs="Open Sans"/>
          <w:sz w:val="22"/>
          <w:szCs w:val="22"/>
        </w:rPr>
        <w:t>o use the old fashioned expression</w:t>
      </w:r>
      <w:r w:rsidR="009B4406">
        <w:rPr>
          <w:rStyle w:val="normaltextrun"/>
          <w:rFonts w:ascii="Open Sans" w:hAnsi="Open Sans" w:cs="Open Sans"/>
          <w:sz w:val="22"/>
          <w:szCs w:val="22"/>
        </w:rPr>
        <w:t>, a</w:t>
      </w:r>
      <w:r w:rsidRPr="00965BF9">
        <w:rPr>
          <w:rStyle w:val="normaltextrun"/>
          <w:rFonts w:ascii="Open Sans" w:hAnsi="Open Sans" w:cs="Open Sans"/>
          <w:sz w:val="22"/>
          <w:szCs w:val="22"/>
        </w:rPr>
        <w:t xml:space="preserve"> lawyer's word is their bond.</w:t>
      </w:r>
      <w:r w:rsidRPr="00965BF9">
        <w:rPr>
          <w:rStyle w:val="eop"/>
          <w:rFonts w:ascii="Open Sans" w:hAnsi="Open Sans" w:cs="Open Sans"/>
          <w:sz w:val="22"/>
          <w:szCs w:val="22"/>
        </w:rPr>
        <w:t> </w:t>
      </w:r>
    </w:p>
    <w:p w14:paraId="18A59392" w14:textId="1A51621C" w:rsidR="00965BF9" w:rsidRPr="00965BF9" w:rsidRDefault="00965BF9" w:rsidP="00965BF9">
      <w:pPr>
        <w:pStyle w:val="paragraph"/>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t>You see, our system of justice depends on other practitioners being able to</w:t>
      </w:r>
      <w:r w:rsidR="009B4406">
        <w:rPr>
          <w:rStyle w:val="normaltextrun"/>
          <w:rFonts w:ascii="Open Sans" w:hAnsi="Open Sans" w:cs="Open Sans"/>
          <w:sz w:val="22"/>
          <w:szCs w:val="22"/>
        </w:rPr>
        <w:t xml:space="preserve"> </w:t>
      </w:r>
      <w:r w:rsidRPr="00965BF9">
        <w:rPr>
          <w:rStyle w:val="normaltextrun"/>
          <w:rFonts w:ascii="Open Sans" w:hAnsi="Open Sans" w:cs="Open Sans"/>
          <w:sz w:val="22"/>
          <w:szCs w:val="22"/>
        </w:rPr>
        <w:t>depend on your word, the word you give as a fellow practitioner.</w:t>
      </w:r>
      <w:r w:rsidRPr="00965BF9">
        <w:rPr>
          <w:rStyle w:val="eop"/>
          <w:rFonts w:ascii="Open Sans" w:hAnsi="Open Sans" w:cs="Open Sans"/>
          <w:sz w:val="22"/>
          <w:szCs w:val="22"/>
        </w:rPr>
        <w:t> </w:t>
      </w:r>
    </w:p>
    <w:p w14:paraId="231AF6B9" w14:textId="2B2AA966" w:rsidR="00965BF9" w:rsidRPr="00965BF9" w:rsidRDefault="00965BF9" w:rsidP="00965BF9">
      <w:pPr>
        <w:pStyle w:val="paragraph"/>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t xml:space="preserve">Finally, a big part of our jurisdiction is, not surprisingly, that concerning costs </w:t>
      </w:r>
      <w:r w:rsidR="009B4406">
        <w:rPr>
          <w:rStyle w:val="normaltextrun"/>
          <w:rFonts w:ascii="Open Sans" w:hAnsi="Open Sans" w:cs="Open Sans"/>
          <w:sz w:val="22"/>
          <w:szCs w:val="22"/>
        </w:rPr>
        <w:t>charged</w:t>
      </w:r>
      <w:r w:rsidRPr="00965BF9">
        <w:rPr>
          <w:rStyle w:val="normaltextrun"/>
          <w:rFonts w:ascii="Open Sans" w:hAnsi="Open Sans" w:cs="Open Sans"/>
          <w:sz w:val="22"/>
          <w:szCs w:val="22"/>
        </w:rPr>
        <w:t xml:space="preserve"> by lawyers.</w:t>
      </w:r>
      <w:r w:rsidRPr="00965BF9">
        <w:rPr>
          <w:rStyle w:val="eop"/>
          <w:rFonts w:ascii="Open Sans" w:hAnsi="Open Sans" w:cs="Open Sans"/>
          <w:sz w:val="22"/>
          <w:szCs w:val="22"/>
        </w:rPr>
        <w:t> </w:t>
      </w:r>
    </w:p>
    <w:p w14:paraId="5C77D0E7" w14:textId="18CEAF5D" w:rsidR="00965BF9" w:rsidRPr="00965BF9" w:rsidRDefault="00965BF9" w:rsidP="00965BF9">
      <w:pPr>
        <w:pStyle w:val="paragraph"/>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t>You have an ethical duty not to overcharge or gouge.</w:t>
      </w:r>
      <w:r w:rsidRPr="00965BF9">
        <w:rPr>
          <w:rStyle w:val="eop"/>
          <w:rFonts w:ascii="Open Sans" w:hAnsi="Open Sans" w:cs="Open Sans"/>
          <w:sz w:val="22"/>
          <w:szCs w:val="22"/>
        </w:rPr>
        <w:t> </w:t>
      </w:r>
    </w:p>
    <w:p w14:paraId="44EB3834" w14:textId="51D72E5F" w:rsidR="00965BF9" w:rsidRPr="00965BF9" w:rsidRDefault="00965BF9" w:rsidP="00965BF9">
      <w:pPr>
        <w:pStyle w:val="paragraph"/>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t>Many disputes arise from poor communication from lawyers not being prepared to do the hard work</w:t>
      </w:r>
      <w:r w:rsidR="009B4406">
        <w:rPr>
          <w:rStyle w:val="normaltextrun"/>
          <w:rFonts w:ascii="Open Sans" w:hAnsi="Open Sans" w:cs="Open Sans"/>
          <w:sz w:val="22"/>
          <w:szCs w:val="22"/>
        </w:rPr>
        <w:t xml:space="preserve"> – </w:t>
      </w:r>
      <w:r w:rsidRPr="00965BF9">
        <w:rPr>
          <w:rStyle w:val="normaltextrun"/>
          <w:rFonts w:ascii="Open Sans" w:hAnsi="Open Sans" w:cs="Open Sans"/>
          <w:sz w:val="22"/>
          <w:szCs w:val="22"/>
        </w:rPr>
        <w:t xml:space="preserve">and it is hard work </w:t>
      </w:r>
      <w:r w:rsidR="009B4406">
        <w:rPr>
          <w:rStyle w:val="normaltextrun"/>
          <w:rFonts w:ascii="Open Sans" w:hAnsi="Open Sans" w:cs="Open Sans"/>
          <w:sz w:val="22"/>
          <w:szCs w:val="22"/>
        </w:rPr>
        <w:t xml:space="preserve">– </w:t>
      </w:r>
      <w:r w:rsidRPr="00965BF9">
        <w:rPr>
          <w:rStyle w:val="normaltextrun"/>
          <w:rFonts w:ascii="Open Sans" w:hAnsi="Open Sans" w:cs="Open Sans"/>
          <w:sz w:val="22"/>
          <w:szCs w:val="22"/>
        </w:rPr>
        <w:t>of making a genuine and honest attempt to estimate what the matter will cost in various scenarios.</w:t>
      </w:r>
      <w:r w:rsidR="009B4406">
        <w:rPr>
          <w:rStyle w:val="eop"/>
          <w:rFonts w:ascii="Open Sans" w:hAnsi="Open Sans" w:cs="Open Sans"/>
          <w:sz w:val="22"/>
          <w:szCs w:val="22"/>
        </w:rPr>
        <w:t xml:space="preserve"> W</w:t>
      </w:r>
      <w:r w:rsidRPr="00965BF9">
        <w:rPr>
          <w:rStyle w:val="normaltextrun"/>
          <w:rFonts w:ascii="Open Sans" w:hAnsi="Open Sans" w:cs="Open Sans"/>
          <w:sz w:val="22"/>
          <w:szCs w:val="22"/>
        </w:rPr>
        <w:t>hether it's litigation, family law matter, a commercial law matter, whatever.</w:t>
      </w:r>
      <w:r w:rsidRPr="00965BF9">
        <w:rPr>
          <w:rStyle w:val="eop"/>
          <w:rFonts w:ascii="Open Sans" w:hAnsi="Open Sans" w:cs="Open Sans"/>
          <w:sz w:val="22"/>
          <w:szCs w:val="22"/>
        </w:rPr>
        <w:t> </w:t>
      </w:r>
    </w:p>
    <w:p w14:paraId="0ED7E9DA" w14:textId="685B1EAB" w:rsidR="00965BF9" w:rsidRPr="00965BF9" w:rsidRDefault="00965BF9" w:rsidP="00965BF9">
      <w:pPr>
        <w:pStyle w:val="paragraph"/>
        <w:spacing w:before="0" w:beforeAutospacing="0" w:after="160" w:afterAutospacing="0"/>
        <w:textAlignment w:val="baseline"/>
        <w:rPr>
          <w:rFonts w:ascii="Open Sans" w:hAnsi="Open Sans" w:cs="Open Sans"/>
          <w:sz w:val="18"/>
          <w:szCs w:val="18"/>
        </w:rPr>
      </w:pPr>
      <w:r w:rsidRPr="00965BF9">
        <w:rPr>
          <w:rStyle w:val="normaltextrun"/>
          <w:rFonts w:ascii="Open Sans" w:hAnsi="Open Sans" w:cs="Open Sans"/>
          <w:sz w:val="22"/>
          <w:szCs w:val="22"/>
        </w:rPr>
        <w:t>After all, knowledge of what the legal costs of various options will be is fundamental to the client's ability to make informed, strategic decisions about their matters.</w:t>
      </w:r>
      <w:r w:rsidRPr="00965BF9">
        <w:rPr>
          <w:rStyle w:val="eop"/>
          <w:rFonts w:ascii="Open Sans" w:hAnsi="Open Sans" w:cs="Open Sans"/>
          <w:sz w:val="22"/>
          <w:szCs w:val="22"/>
        </w:rPr>
        <w:t> </w:t>
      </w:r>
    </w:p>
    <w:p w14:paraId="0295A9DE" w14:textId="77777777" w:rsidR="009B4406" w:rsidRDefault="00965BF9" w:rsidP="00965BF9">
      <w:pPr>
        <w:pStyle w:val="paragraph"/>
        <w:spacing w:before="0" w:beforeAutospacing="0" w:after="160" w:afterAutospacing="0"/>
        <w:textAlignment w:val="baseline"/>
        <w:rPr>
          <w:rStyle w:val="normaltextrun"/>
          <w:rFonts w:ascii="Open Sans" w:hAnsi="Open Sans" w:cs="Open Sans"/>
          <w:sz w:val="22"/>
          <w:szCs w:val="22"/>
        </w:rPr>
      </w:pPr>
      <w:r w:rsidRPr="00965BF9">
        <w:rPr>
          <w:rStyle w:val="normaltextrun"/>
          <w:rFonts w:ascii="Open Sans" w:hAnsi="Open Sans" w:cs="Open Sans"/>
          <w:sz w:val="22"/>
          <w:szCs w:val="22"/>
        </w:rPr>
        <w:t xml:space="preserve">In summary the practice of law can be very satisfying. </w:t>
      </w:r>
    </w:p>
    <w:p w14:paraId="1C34CE41" w14:textId="059649B2" w:rsidR="00965BF9" w:rsidRDefault="00965BF9" w:rsidP="00965BF9">
      <w:pPr>
        <w:pStyle w:val="paragraph"/>
        <w:spacing w:before="0" w:beforeAutospacing="0" w:after="160" w:afterAutospacing="0"/>
        <w:textAlignment w:val="baseline"/>
        <w:rPr>
          <w:rStyle w:val="normaltextrun"/>
          <w:rFonts w:ascii="Open Sans" w:hAnsi="Open Sans" w:cs="Open Sans"/>
          <w:sz w:val="22"/>
          <w:szCs w:val="22"/>
        </w:rPr>
      </w:pPr>
      <w:r w:rsidRPr="00965BF9">
        <w:rPr>
          <w:rStyle w:val="normaltextrun"/>
          <w:rFonts w:ascii="Open Sans" w:hAnsi="Open Sans" w:cs="Open Sans"/>
          <w:sz w:val="22"/>
          <w:szCs w:val="22"/>
        </w:rPr>
        <w:t>But as you go. Please constantly keep in mind</w:t>
      </w:r>
      <w:r w:rsidR="009B4406">
        <w:rPr>
          <w:rStyle w:val="normaltextrun"/>
          <w:rFonts w:ascii="Open Sans" w:hAnsi="Open Sans" w:cs="Open Sans"/>
          <w:sz w:val="22"/>
          <w:szCs w:val="22"/>
        </w:rPr>
        <w:t xml:space="preserve"> t</w:t>
      </w:r>
      <w:r w:rsidRPr="00965BF9">
        <w:rPr>
          <w:rStyle w:val="normaltextrun"/>
          <w:rFonts w:ascii="Open Sans" w:hAnsi="Open Sans" w:cs="Open Sans"/>
          <w:sz w:val="22"/>
          <w:szCs w:val="22"/>
        </w:rPr>
        <w:t>he ethical duties which come with the privilege of being admitted to practice as a legal practitioner in Vic</w:t>
      </w:r>
      <w:r w:rsidR="009B4406">
        <w:rPr>
          <w:rStyle w:val="normaltextrun"/>
          <w:rFonts w:ascii="Open Sans" w:hAnsi="Open Sans" w:cs="Open Sans"/>
          <w:sz w:val="22"/>
          <w:szCs w:val="22"/>
        </w:rPr>
        <w:t>toria.</w:t>
      </w:r>
    </w:p>
    <w:p w14:paraId="7195F83E" w14:textId="092047F5" w:rsidR="009B4406" w:rsidRPr="00965BF9" w:rsidRDefault="009B4406" w:rsidP="00965BF9">
      <w:pPr>
        <w:pStyle w:val="paragraph"/>
        <w:spacing w:before="0" w:beforeAutospacing="0" w:after="160" w:afterAutospacing="0"/>
        <w:textAlignment w:val="baseline"/>
        <w:rPr>
          <w:rFonts w:ascii="Open Sans" w:hAnsi="Open Sans" w:cs="Open Sans"/>
          <w:sz w:val="18"/>
          <w:szCs w:val="18"/>
        </w:rPr>
      </w:pPr>
      <w:r>
        <w:rPr>
          <w:rStyle w:val="normaltextrun"/>
          <w:rFonts w:ascii="Open Sans" w:hAnsi="Open Sans" w:cs="Open Sans"/>
          <w:sz w:val="22"/>
          <w:szCs w:val="22"/>
        </w:rPr>
        <w:t>[On screen: Thanks for watching!]</w:t>
      </w:r>
    </w:p>
    <w:p w14:paraId="590EE56C" w14:textId="156DDD98" w:rsidR="00675A65" w:rsidRPr="00817911" w:rsidRDefault="00675A65" w:rsidP="00965BF9">
      <w:pPr>
        <w:rPr>
          <w:rFonts w:ascii="Open Sans" w:hAnsi="Open Sans" w:cs="Open Sans"/>
        </w:rPr>
      </w:pPr>
    </w:p>
    <w:sectPr w:rsidR="00675A65" w:rsidRPr="00817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5C0"/>
    <w:multiLevelType w:val="hybridMultilevel"/>
    <w:tmpl w:val="11903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099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5A65"/>
    <w:rsid w:val="00172947"/>
    <w:rsid w:val="001A35A4"/>
    <w:rsid w:val="003E1182"/>
    <w:rsid w:val="00675A65"/>
    <w:rsid w:val="00817911"/>
    <w:rsid w:val="00965BF9"/>
    <w:rsid w:val="009B4406"/>
    <w:rsid w:val="00CA6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1E0F"/>
  <w15:docId w15:val="{D2631706-D1DD-434F-96A3-E98270F3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91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965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5BF9"/>
  </w:style>
  <w:style w:type="character" w:customStyle="1" w:styleId="eop">
    <w:name w:val="eop"/>
    <w:basedOn w:val="DefaultParagraphFont"/>
    <w:rsid w:val="00965BF9"/>
  </w:style>
  <w:style w:type="character" w:customStyle="1" w:styleId="scxw106057517">
    <w:name w:val="scxw106057517"/>
    <w:basedOn w:val="DefaultParagraphFont"/>
    <w:rsid w:val="0096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2745">
      <w:bodyDiv w:val="1"/>
      <w:marLeft w:val="0"/>
      <w:marRight w:val="0"/>
      <w:marTop w:val="0"/>
      <w:marBottom w:val="0"/>
      <w:divBdr>
        <w:top w:val="none" w:sz="0" w:space="0" w:color="auto"/>
        <w:left w:val="none" w:sz="0" w:space="0" w:color="auto"/>
        <w:bottom w:val="none" w:sz="0" w:space="0" w:color="auto"/>
        <w:right w:val="none" w:sz="0" w:space="0" w:color="auto"/>
      </w:divBdr>
      <w:divsChild>
        <w:div w:id="1734305558">
          <w:marLeft w:val="0"/>
          <w:marRight w:val="0"/>
          <w:marTop w:val="0"/>
          <w:marBottom w:val="0"/>
          <w:divBdr>
            <w:top w:val="none" w:sz="0" w:space="0" w:color="auto"/>
            <w:left w:val="none" w:sz="0" w:space="0" w:color="auto"/>
            <w:bottom w:val="none" w:sz="0" w:space="0" w:color="auto"/>
            <w:right w:val="none" w:sz="0" w:space="0" w:color="auto"/>
          </w:divBdr>
        </w:div>
        <w:div w:id="1438797162">
          <w:marLeft w:val="0"/>
          <w:marRight w:val="0"/>
          <w:marTop w:val="0"/>
          <w:marBottom w:val="0"/>
          <w:divBdr>
            <w:top w:val="none" w:sz="0" w:space="0" w:color="auto"/>
            <w:left w:val="none" w:sz="0" w:space="0" w:color="auto"/>
            <w:bottom w:val="none" w:sz="0" w:space="0" w:color="auto"/>
            <w:right w:val="none" w:sz="0" w:space="0" w:color="auto"/>
          </w:divBdr>
        </w:div>
        <w:div w:id="2141531623">
          <w:marLeft w:val="0"/>
          <w:marRight w:val="0"/>
          <w:marTop w:val="0"/>
          <w:marBottom w:val="0"/>
          <w:divBdr>
            <w:top w:val="none" w:sz="0" w:space="0" w:color="auto"/>
            <w:left w:val="none" w:sz="0" w:space="0" w:color="auto"/>
            <w:bottom w:val="none" w:sz="0" w:space="0" w:color="auto"/>
            <w:right w:val="none" w:sz="0" w:space="0" w:color="auto"/>
          </w:divBdr>
        </w:div>
        <w:div w:id="396246091">
          <w:marLeft w:val="0"/>
          <w:marRight w:val="0"/>
          <w:marTop w:val="0"/>
          <w:marBottom w:val="0"/>
          <w:divBdr>
            <w:top w:val="none" w:sz="0" w:space="0" w:color="auto"/>
            <w:left w:val="none" w:sz="0" w:space="0" w:color="auto"/>
            <w:bottom w:val="none" w:sz="0" w:space="0" w:color="auto"/>
            <w:right w:val="none" w:sz="0" w:space="0" w:color="auto"/>
          </w:divBdr>
        </w:div>
        <w:div w:id="580532308">
          <w:marLeft w:val="0"/>
          <w:marRight w:val="0"/>
          <w:marTop w:val="0"/>
          <w:marBottom w:val="0"/>
          <w:divBdr>
            <w:top w:val="none" w:sz="0" w:space="0" w:color="auto"/>
            <w:left w:val="none" w:sz="0" w:space="0" w:color="auto"/>
            <w:bottom w:val="none" w:sz="0" w:space="0" w:color="auto"/>
            <w:right w:val="none" w:sz="0" w:space="0" w:color="auto"/>
          </w:divBdr>
        </w:div>
        <w:div w:id="2028210223">
          <w:marLeft w:val="0"/>
          <w:marRight w:val="0"/>
          <w:marTop w:val="0"/>
          <w:marBottom w:val="0"/>
          <w:divBdr>
            <w:top w:val="none" w:sz="0" w:space="0" w:color="auto"/>
            <w:left w:val="none" w:sz="0" w:space="0" w:color="auto"/>
            <w:bottom w:val="none" w:sz="0" w:space="0" w:color="auto"/>
            <w:right w:val="none" w:sz="0" w:space="0" w:color="auto"/>
          </w:divBdr>
        </w:div>
        <w:div w:id="65499955">
          <w:marLeft w:val="0"/>
          <w:marRight w:val="0"/>
          <w:marTop w:val="0"/>
          <w:marBottom w:val="0"/>
          <w:divBdr>
            <w:top w:val="none" w:sz="0" w:space="0" w:color="auto"/>
            <w:left w:val="none" w:sz="0" w:space="0" w:color="auto"/>
            <w:bottom w:val="none" w:sz="0" w:space="0" w:color="auto"/>
            <w:right w:val="none" w:sz="0" w:space="0" w:color="auto"/>
          </w:divBdr>
        </w:div>
        <w:div w:id="404835476">
          <w:marLeft w:val="0"/>
          <w:marRight w:val="0"/>
          <w:marTop w:val="0"/>
          <w:marBottom w:val="0"/>
          <w:divBdr>
            <w:top w:val="none" w:sz="0" w:space="0" w:color="auto"/>
            <w:left w:val="none" w:sz="0" w:space="0" w:color="auto"/>
            <w:bottom w:val="none" w:sz="0" w:space="0" w:color="auto"/>
            <w:right w:val="none" w:sz="0" w:space="0" w:color="auto"/>
          </w:divBdr>
        </w:div>
        <w:div w:id="1451390036">
          <w:marLeft w:val="0"/>
          <w:marRight w:val="0"/>
          <w:marTop w:val="0"/>
          <w:marBottom w:val="0"/>
          <w:divBdr>
            <w:top w:val="none" w:sz="0" w:space="0" w:color="auto"/>
            <w:left w:val="none" w:sz="0" w:space="0" w:color="auto"/>
            <w:bottom w:val="none" w:sz="0" w:space="0" w:color="auto"/>
            <w:right w:val="none" w:sz="0" w:space="0" w:color="auto"/>
          </w:divBdr>
        </w:div>
        <w:div w:id="1993219564">
          <w:marLeft w:val="0"/>
          <w:marRight w:val="0"/>
          <w:marTop w:val="0"/>
          <w:marBottom w:val="0"/>
          <w:divBdr>
            <w:top w:val="none" w:sz="0" w:space="0" w:color="auto"/>
            <w:left w:val="none" w:sz="0" w:space="0" w:color="auto"/>
            <w:bottom w:val="none" w:sz="0" w:space="0" w:color="auto"/>
            <w:right w:val="none" w:sz="0" w:space="0" w:color="auto"/>
          </w:divBdr>
        </w:div>
        <w:div w:id="90047833">
          <w:marLeft w:val="0"/>
          <w:marRight w:val="0"/>
          <w:marTop w:val="0"/>
          <w:marBottom w:val="0"/>
          <w:divBdr>
            <w:top w:val="none" w:sz="0" w:space="0" w:color="auto"/>
            <w:left w:val="none" w:sz="0" w:space="0" w:color="auto"/>
            <w:bottom w:val="none" w:sz="0" w:space="0" w:color="auto"/>
            <w:right w:val="none" w:sz="0" w:space="0" w:color="auto"/>
          </w:divBdr>
        </w:div>
        <w:div w:id="620457748">
          <w:marLeft w:val="0"/>
          <w:marRight w:val="0"/>
          <w:marTop w:val="0"/>
          <w:marBottom w:val="0"/>
          <w:divBdr>
            <w:top w:val="none" w:sz="0" w:space="0" w:color="auto"/>
            <w:left w:val="none" w:sz="0" w:space="0" w:color="auto"/>
            <w:bottom w:val="none" w:sz="0" w:space="0" w:color="auto"/>
            <w:right w:val="none" w:sz="0" w:space="0" w:color="auto"/>
          </w:divBdr>
        </w:div>
        <w:div w:id="241254138">
          <w:marLeft w:val="0"/>
          <w:marRight w:val="0"/>
          <w:marTop w:val="0"/>
          <w:marBottom w:val="0"/>
          <w:divBdr>
            <w:top w:val="none" w:sz="0" w:space="0" w:color="auto"/>
            <w:left w:val="none" w:sz="0" w:space="0" w:color="auto"/>
            <w:bottom w:val="none" w:sz="0" w:space="0" w:color="auto"/>
            <w:right w:val="none" w:sz="0" w:space="0" w:color="auto"/>
          </w:divBdr>
        </w:div>
        <w:div w:id="128864788">
          <w:marLeft w:val="0"/>
          <w:marRight w:val="0"/>
          <w:marTop w:val="0"/>
          <w:marBottom w:val="0"/>
          <w:divBdr>
            <w:top w:val="none" w:sz="0" w:space="0" w:color="auto"/>
            <w:left w:val="none" w:sz="0" w:space="0" w:color="auto"/>
            <w:bottom w:val="none" w:sz="0" w:space="0" w:color="auto"/>
            <w:right w:val="none" w:sz="0" w:space="0" w:color="auto"/>
          </w:divBdr>
        </w:div>
        <w:div w:id="1600597382">
          <w:marLeft w:val="0"/>
          <w:marRight w:val="0"/>
          <w:marTop w:val="0"/>
          <w:marBottom w:val="0"/>
          <w:divBdr>
            <w:top w:val="none" w:sz="0" w:space="0" w:color="auto"/>
            <w:left w:val="none" w:sz="0" w:space="0" w:color="auto"/>
            <w:bottom w:val="none" w:sz="0" w:space="0" w:color="auto"/>
            <w:right w:val="none" w:sz="0" w:space="0" w:color="auto"/>
          </w:divBdr>
        </w:div>
        <w:div w:id="370302613">
          <w:marLeft w:val="0"/>
          <w:marRight w:val="0"/>
          <w:marTop w:val="0"/>
          <w:marBottom w:val="0"/>
          <w:divBdr>
            <w:top w:val="none" w:sz="0" w:space="0" w:color="auto"/>
            <w:left w:val="none" w:sz="0" w:space="0" w:color="auto"/>
            <w:bottom w:val="none" w:sz="0" w:space="0" w:color="auto"/>
            <w:right w:val="none" w:sz="0" w:space="0" w:color="auto"/>
          </w:divBdr>
        </w:div>
        <w:div w:id="425730481">
          <w:marLeft w:val="0"/>
          <w:marRight w:val="0"/>
          <w:marTop w:val="0"/>
          <w:marBottom w:val="0"/>
          <w:divBdr>
            <w:top w:val="none" w:sz="0" w:space="0" w:color="auto"/>
            <w:left w:val="none" w:sz="0" w:space="0" w:color="auto"/>
            <w:bottom w:val="none" w:sz="0" w:space="0" w:color="auto"/>
            <w:right w:val="none" w:sz="0" w:space="0" w:color="auto"/>
          </w:divBdr>
        </w:div>
        <w:div w:id="254750098">
          <w:marLeft w:val="0"/>
          <w:marRight w:val="0"/>
          <w:marTop w:val="0"/>
          <w:marBottom w:val="0"/>
          <w:divBdr>
            <w:top w:val="none" w:sz="0" w:space="0" w:color="auto"/>
            <w:left w:val="none" w:sz="0" w:space="0" w:color="auto"/>
            <w:bottom w:val="none" w:sz="0" w:space="0" w:color="auto"/>
            <w:right w:val="none" w:sz="0" w:space="0" w:color="auto"/>
          </w:divBdr>
        </w:div>
        <w:div w:id="1336034511">
          <w:marLeft w:val="0"/>
          <w:marRight w:val="0"/>
          <w:marTop w:val="0"/>
          <w:marBottom w:val="0"/>
          <w:divBdr>
            <w:top w:val="none" w:sz="0" w:space="0" w:color="auto"/>
            <w:left w:val="none" w:sz="0" w:space="0" w:color="auto"/>
            <w:bottom w:val="none" w:sz="0" w:space="0" w:color="auto"/>
            <w:right w:val="none" w:sz="0" w:space="0" w:color="auto"/>
          </w:divBdr>
        </w:div>
        <w:div w:id="1122573789">
          <w:marLeft w:val="0"/>
          <w:marRight w:val="0"/>
          <w:marTop w:val="0"/>
          <w:marBottom w:val="0"/>
          <w:divBdr>
            <w:top w:val="none" w:sz="0" w:space="0" w:color="auto"/>
            <w:left w:val="none" w:sz="0" w:space="0" w:color="auto"/>
            <w:bottom w:val="none" w:sz="0" w:space="0" w:color="auto"/>
            <w:right w:val="none" w:sz="0" w:space="0" w:color="auto"/>
          </w:divBdr>
        </w:div>
        <w:div w:id="838621961">
          <w:marLeft w:val="0"/>
          <w:marRight w:val="0"/>
          <w:marTop w:val="0"/>
          <w:marBottom w:val="0"/>
          <w:divBdr>
            <w:top w:val="none" w:sz="0" w:space="0" w:color="auto"/>
            <w:left w:val="none" w:sz="0" w:space="0" w:color="auto"/>
            <w:bottom w:val="none" w:sz="0" w:space="0" w:color="auto"/>
            <w:right w:val="none" w:sz="0" w:space="0" w:color="auto"/>
          </w:divBdr>
        </w:div>
        <w:div w:id="2119450250">
          <w:marLeft w:val="0"/>
          <w:marRight w:val="0"/>
          <w:marTop w:val="0"/>
          <w:marBottom w:val="0"/>
          <w:divBdr>
            <w:top w:val="none" w:sz="0" w:space="0" w:color="auto"/>
            <w:left w:val="none" w:sz="0" w:space="0" w:color="auto"/>
            <w:bottom w:val="none" w:sz="0" w:space="0" w:color="auto"/>
            <w:right w:val="none" w:sz="0" w:space="0" w:color="auto"/>
          </w:divBdr>
        </w:div>
        <w:div w:id="1564414755">
          <w:marLeft w:val="0"/>
          <w:marRight w:val="0"/>
          <w:marTop w:val="0"/>
          <w:marBottom w:val="0"/>
          <w:divBdr>
            <w:top w:val="none" w:sz="0" w:space="0" w:color="auto"/>
            <w:left w:val="none" w:sz="0" w:space="0" w:color="auto"/>
            <w:bottom w:val="none" w:sz="0" w:space="0" w:color="auto"/>
            <w:right w:val="none" w:sz="0" w:space="0" w:color="auto"/>
          </w:divBdr>
        </w:div>
        <w:div w:id="1074548133">
          <w:marLeft w:val="0"/>
          <w:marRight w:val="0"/>
          <w:marTop w:val="0"/>
          <w:marBottom w:val="0"/>
          <w:divBdr>
            <w:top w:val="none" w:sz="0" w:space="0" w:color="auto"/>
            <w:left w:val="none" w:sz="0" w:space="0" w:color="auto"/>
            <w:bottom w:val="none" w:sz="0" w:space="0" w:color="auto"/>
            <w:right w:val="none" w:sz="0" w:space="0" w:color="auto"/>
          </w:divBdr>
        </w:div>
        <w:div w:id="1292899880">
          <w:marLeft w:val="0"/>
          <w:marRight w:val="0"/>
          <w:marTop w:val="0"/>
          <w:marBottom w:val="0"/>
          <w:divBdr>
            <w:top w:val="none" w:sz="0" w:space="0" w:color="auto"/>
            <w:left w:val="none" w:sz="0" w:space="0" w:color="auto"/>
            <w:bottom w:val="none" w:sz="0" w:space="0" w:color="auto"/>
            <w:right w:val="none" w:sz="0" w:space="0" w:color="auto"/>
          </w:divBdr>
        </w:div>
        <w:div w:id="2142066722">
          <w:marLeft w:val="0"/>
          <w:marRight w:val="0"/>
          <w:marTop w:val="0"/>
          <w:marBottom w:val="0"/>
          <w:divBdr>
            <w:top w:val="none" w:sz="0" w:space="0" w:color="auto"/>
            <w:left w:val="none" w:sz="0" w:space="0" w:color="auto"/>
            <w:bottom w:val="none" w:sz="0" w:space="0" w:color="auto"/>
            <w:right w:val="none" w:sz="0" w:space="0" w:color="auto"/>
          </w:divBdr>
        </w:div>
        <w:div w:id="11586914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0CC8216017C3418B4FF63DEE3CE7E8" ma:contentTypeVersion="15" ma:contentTypeDescription="Create a new document." ma:contentTypeScope="" ma:versionID="444493457ebf0d38846ad2a58348dfa8">
  <xsd:schema xmlns:xsd="http://www.w3.org/2001/XMLSchema" xmlns:xs="http://www.w3.org/2001/XMLSchema" xmlns:p="http://schemas.microsoft.com/office/2006/metadata/properties" xmlns:ns3="60a22dab-67fa-4a99-8a9a-c66ed1f43e48" xmlns:ns4="f715b8fe-96ba-4c2b-9440-6470522630a4" targetNamespace="http://schemas.microsoft.com/office/2006/metadata/properties" ma:root="true" ma:fieldsID="d02e3a3591f748df6c0a1412f1bb6270" ns3:_="" ns4:_="">
    <xsd:import namespace="60a22dab-67fa-4a99-8a9a-c66ed1f43e48"/>
    <xsd:import namespace="f715b8fe-96ba-4c2b-9440-647052263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2dab-67fa-4a99-8a9a-c66ed1f43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5b8fe-96ba-4c2b-9440-6470522630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0a22dab-67fa-4a99-8a9a-c66ed1f43e48" xsi:nil="true"/>
  </documentManagement>
</p:properties>
</file>

<file path=customXml/itemProps1.xml><?xml version="1.0" encoding="utf-8"?>
<ds:datastoreItem xmlns:ds="http://schemas.openxmlformats.org/officeDocument/2006/customXml" ds:itemID="{1AB24518-50E3-4BA5-9BE4-B3EC1F29237F}">
  <ds:schemaRefs>
    <ds:schemaRef ds:uri="http://schemas.microsoft.com/sharepoint/v3/contenttype/forms"/>
  </ds:schemaRefs>
</ds:datastoreItem>
</file>

<file path=customXml/itemProps2.xml><?xml version="1.0" encoding="utf-8"?>
<ds:datastoreItem xmlns:ds="http://schemas.openxmlformats.org/officeDocument/2006/customXml" ds:itemID="{0C717932-1910-4E7D-95AE-A52766BD2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2dab-67fa-4a99-8a9a-c66ed1f43e48"/>
    <ds:schemaRef ds:uri="f715b8fe-96ba-4c2b-9440-647052263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241CF-7141-4880-9BA0-79697FA37F0F}">
  <ds:schemaRefs>
    <ds:schemaRef ds:uri="http://schemas.microsoft.com/office/2006/metadata/properties"/>
    <ds:schemaRef ds:uri="http://schemas.microsoft.com/office/infopath/2007/PartnerControls"/>
    <ds:schemaRef ds:uri="60a22dab-67fa-4a99-8a9a-c66ed1f43e48"/>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Alvin Bautista (CSV)</cp:lastModifiedBy>
  <cp:revision>6</cp:revision>
  <dcterms:created xsi:type="dcterms:W3CDTF">2023-05-11T06:38:00Z</dcterms:created>
  <dcterms:modified xsi:type="dcterms:W3CDTF">2023-05-15T06:21:00Z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0x010100070CC8216017C3418B4FF63DEE3CE7E8</vt:lpwstr>
  </property>
</Properties>
</file>